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19263" w14:textId="77777777" w:rsidR="00FF0F90" w:rsidRDefault="00FF0F90" w:rsidP="0000771B">
      <w:pPr>
        <w:numPr>
          <w:ilvl w:val="0"/>
          <w:numId w:val="3"/>
        </w:numPr>
        <w:rPr>
          <w:b/>
          <w:sz w:val="20"/>
        </w:rPr>
      </w:pPr>
      <w:r>
        <w:rPr>
          <w:b/>
          <w:sz w:val="20"/>
        </w:rPr>
        <w:t>IDENTIFICACIÓN:</w:t>
      </w:r>
    </w:p>
    <w:tbl>
      <w:tblPr>
        <w:tblW w:w="99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0"/>
        <w:gridCol w:w="5280"/>
      </w:tblGrid>
      <w:tr w:rsidR="00FF0F90" w:rsidRPr="00A76693" w14:paraId="14944DBF" w14:textId="77777777">
        <w:tc>
          <w:tcPr>
            <w:tcW w:w="4680" w:type="dxa"/>
            <w:vAlign w:val="bottom"/>
          </w:tcPr>
          <w:p w14:paraId="62F9BF32" w14:textId="77777777" w:rsidR="00B068D8" w:rsidRPr="0000771B" w:rsidRDefault="00FF0F90" w:rsidP="00F4210E">
            <w:pPr>
              <w:ind w:right="132"/>
              <w:rPr>
                <w:sz w:val="18"/>
                <w:szCs w:val="18"/>
              </w:rPr>
            </w:pPr>
            <w:r w:rsidRPr="0000771B">
              <w:rPr>
                <w:sz w:val="18"/>
                <w:szCs w:val="18"/>
              </w:rPr>
              <w:t>Número del protocolo</w:t>
            </w:r>
            <w:r w:rsidR="00943BC5" w:rsidRPr="0000771B">
              <w:rPr>
                <w:sz w:val="18"/>
                <w:szCs w:val="18"/>
              </w:rPr>
              <w:t xml:space="preserve"> del </w:t>
            </w:r>
            <w:r w:rsidR="00B068D8" w:rsidRPr="0000771B">
              <w:rPr>
                <w:sz w:val="18"/>
                <w:szCs w:val="18"/>
              </w:rPr>
              <w:t>patrocinador</w:t>
            </w:r>
            <w:r w:rsidRPr="0000771B">
              <w:rPr>
                <w:sz w:val="18"/>
                <w:szCs w:val="18"/>
              </w:rPr>
              <w:t>:</w:t>
            </w:r>
            <w:r w:rsidR="00F4210E">
              <w:rPr>
                <w:sz w:val="18"/>
                <w:szCs w:val="18"/>
              </w:rPr>
              <w:t xml:space="preserve"> </w:t>
            </w:r>
            <w:permStart w:id="1169967010" w:edGrp="everyone"/>
            <w:r w:rsidR="00F4210E">
              <w:rPr>
                <w:sz w:val="18"/>
                <w:szCs w:val="18"/>
              </w:rPr>
              <w:t xml:space="preserve">          </w:t>
            </w:r>
            <w:permEnd w:id="1169967010"/>
            <w:r w:rsidR="00F4210E" w:rsidRPr="000077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80" w:type="dxa"/>
            <w:vAlign w:val="bottom"/>
          </w:tcPr>
          <w:p w14:paraId="2228DC33" w14:textId="77777777" w:rsidR="00FF0F90" w:rsidRPr="0000771B" w:rsidRDefault="00FF0F90" w:rsidP="00AF4D22">
            <w:pPr>
              <w:ind w:right="132"/>
              <w:rPr>
                <w:sz w:val="18"/>
                <w:szCs w:val="18"/>
              </w:rPr>
            </w:pPr>
            <w:r w:rsidRPr="0000771B">
              <w:rPr>
                <w:sz w:val="18"/>
                <w:szCs w:val="18"/>
              </w:rPr>
              <w:t>Número del protocolo CEC-UCIMED</w:t>
            </w:r>
            <w:r w:rsidR="00B068D8" w:rsidRPr="0000771B">
              <w:rPr>
                <w:sz w:val="18"/>
                <w:szCs w:val="18"/>
              </w:rPr>
              <w:t>:</w:t>
            </w:r>
            <w:permStart w:id="686693935" w:edGrp="everyone"/>
            <w:r w:rsidR="00F4210E">
              <w:rPr>
                <w:sz w:val="18"/>
                <w:szCs w:val="18"/>
              </w:rPr>
              <w:t xml:space="preserve">          </w:t>
            </w:r>
            <w:permEnd w:id="686693935"/>
          </w:p>
        </w:tc>
      </w:tr>
      <w:tr w:rsidR="00FF0F90" w:rsidRPr="00A76693" w14:paraId="35F37472" w14:textId="77777777">
        <w:tc>
          <w:tcPr>
            <w:tcW w:w="9960" w:type="dxa"/>
            <w:gridSpan w:val="2"/>
            <w:vAlign w:val="bottom"/>
          </w:tcPr>
          <w:p w14:paraId="18775B3A" w14:textId="77777777" w:rsidR="00FF0F90" w:rsidRPr="0000771B" w:rsidRDefault="00FF0F90" w:rsidP="00B91148">
            <w:pPr>
              <w:ind w:right="132"/>
              <w:rPr>
                <w:sz w:val="18"/>
                <w:szCs w:val="18"/>
              </w:rPr>
            </w:pPr>
            <w:r w:rsidRPr="0000771B">
              <w:rPr>
                <w:sz w:val="18"/>
                <w:szCs w:val="18"/>
              </w:rPr>
              <w:t>Título del protocolo:</w:t>
            </w:r>
            <w:permStart w:id="1619617494" w:edGrp="everyone"/>
            <w:r w:rsidR="00F4210E">
              <w:rPr>
                <w:sz w:val="18"/>
                <w:szCs w:val="18"/>
              </w:rPr>
              <w:t xml:space="preserve">          </w:t>
            </w:r>
            <w:permEnd w:id="1619617494"/>
          </w:p>
        </w:tc>
      </w:tr>
    </w:tbl>
    <w:p w14:paraId="57C711FA" w14:textId="77777777" w:rsidR="0000771B" w:rsidRPr="00A76693" w:rsidRDefault="00FF0F90" w:rsidP="0000771B">
      <w:pPr>
        <w:numPr>
          <w:ilvl w:val="0"/>
          <w:numId w:val="3"/>
        </w:numPr>
        <w:rPr>
          <w:b/>
          <w:caps/>
          <w:sz w:val="20"/>
        </w:rPr>
      </w:pPr>
      <w:r w:rsidRPr="00A76693">
        <w:rPr>
          <w:b/>
          <w:caps/>
          <w:sz w:val="20"/>
        </w:rPr>
        <w:t>declaración de riesgos y beneficios: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48"/>
      </w:tblGrid>
      <w:tr w:rsidR="00FF0F90" w:rsidRPr="00A76693" w14:paraId="469D106C" w14:textId="77777777" w:rsidTr="00C556CC">
        <w:tc>
          <w:tcPr>
            <w:tcW w:w="9948" w:type="dxa"/>
          </w:tcPr>
          <w:p w14:paraId="0B09987D" w14:textId="77777777" w:rsidR="00FF0F90" w:rsidRDefault="00FF0F90" w:rsidP="00AF4D22">
            <w:pPr>
              <w:spacing w:before="0" w:after="0"/>
              <w:ind w:right="132"/>
              <w:jc w:val="both"/>
              <w:rPr>
                <w:sz w:val="16"/>
                <w:szCs w:val="16"/>
              </w:rPr>
            </w:pPr>
            <w:r w:rsidRPr="00943BC5">
              <w:rPr>
                <w:sz w:val="16"/>
                <w:szCs w:val="16"/>
              </w:rPr>
              <w:t xml:space="preserve">Resumen de molestias </w:t>
            </w:r>
            <w:r w:rsidR="00F4210E" w:rsidRPr="00943BC5">
              <w:rPr>
                <w:sz w:val="16"/>
                <w:szCs w:val="16"/>
              </w:rPr>
              <w:t>y riesgos</w:t>
            </w:r>
            <w:r w:rsidRPr="00943BC5">
              <w:rPr>
                <w:sz w:val="16"/>
                <w:szCs w:val="16"/>
              </w:rPr>
              <w:t xml:space="preserve"> conocidos </w:t>
            </w:r>
            <w:r w:rsidR="00F4210E" w:rsidRPr="00943BC5">
              <w:rPr>
                <w:sz w:val="16"/>
                <w:szCs w:val="16"/>
              </w:rPr>
              <w:t>del</w:t>
            </w:r>
            <w:r w:rsidR="00F4210E">
              <w:rPr>
                <w:sz w:val="16"/>
                <w:szCs w:val="16"/>
              </w:rPr>
              <w:t xml:space="preserve"> </w:t>
            </w:r>
            <w:r w:rsidR="00F4210E" w:rsidRPr="00943BC5">
              <w:rPr>
                <w:sz w:val="16"/>
                <w:szCs w:val="16"/>
              </w:rPr>
              <w:t>procedimiento</w:t>
            </w:r>
            <w:r w:rsidRPr="00943BC5">
              <w:rPr>
                <w:sz w:val="16"/>
                <w:szCs w:val="16"/>
              </w:rPr>
              <w:t xml:space="preserve"> bajo investigación</w:t>
            </w:r>
            <w:r w:rsidR="00943BC5" w:rsidRPr="00943BC5">
              <w:rPr>
                <w:sz w:val="16"/>
                <w:szCs w:val="16"/>
              </w:rPr>
              <w:t>:</w:t>
            </w:r>
            <w:permStart w:id="432219598" w:edGrp="everyone"/>
            <w:r w:rsidR="00F4210E">
              <w:rPr>
                <w:sz w:val="18"/>
                <w:szCs w:val="18"/>
              </w:rPr>
              <w:t xml:space="preserve">          </w:t>
            </w:r>
            <w:permEnd w:id="432219598"/>
          </w:p>
          <w:p w14:paraId="0A2B9FC5" w14:textId="77777777" w:rsidR="00AF4D22" w:rsidRPr="00943BC5" w:rsidRDefault="00AF4D22" w:rsidP="00AF4D22">
            <w:pPr>
              <w:spacing w:before="0" w:after="0"/>
              <w:ind w:right="132"/>
              <w:jc w:val="both"/>
              <w:rPr>
                <w:sz w:val="16"/>
                <w:szCs w:val="16"/>
              </w:rPr>
            </w:pPr>
          </w:p>
        </w:tc>
      </w:tr>
      <w:tr w:rsidR="00A85E65" w:rsidRPr="00A76693" w14:paraId="1B3012C6" w14:textId="77777777" w:rsidTr="00C556CC">
        <w:tc>
          <w:tcPr>
            <w:tcW w:w="9948" w:type="dxa"/>
          </w:tcPr>
          <w:p w14:paraId="128BE07F" w14:textId="77777777" w:rsidR="00A85E65" w:rsidRPr="00943BC5" w:rsidRDefault="00A85E65" w:rsidP="00B91148">
            <w:pPr>
              <w:spacing w:before="0" w:after="0"/>
              <w:ind w:right="1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Resumen de los riesgos y eventos adversos previsibles y/o anotados en el protocolo para el participante en esta investigación y por qué usted considera que son esperables, razonables y tolerables:</w:t>
            </w:r>
            <w:permStart w:id="82069762" w:edGrp="everyone"/>
            <w:r w:rsidR="00F4210E">
              <w:rPr>
                <w:sz w:val="18"/>
                <w:szCs w:val="18"/>
              </w:rPr>
              <w:t xml:space="preserve">          </w:t>
            </w:r>
            <w:permEnd w:id="82069762"/>
          </w:p>
        </w:tc>
      </w:tr>
      <w:tr w:rsidR="00F84273" w:rsidRPr="00A76693" w14:paraId="0CEA75BE" w14:textId="77777777" w:rsidTr="00C556CC">
        <w:tc>
          <w:tcPr>
            <w:tcW w:w="9948" w:type="dxa"/>
          </w:tcPr>
          <w:p w14:paraId="1E4CF6F8" w14:textId="77777777" w:rsidR="00F84273" w:rsidRPr="00943BC5" w:rsidRDefault="00F84273" w:rsidP="0045375C">
            <w:pPr>
              <w:spacing w:before="0" w:after="0"/>
              <w:ind w:right="132"/>
              <w:jc w:val="both"/>
              <w:rPr>
                <w:sz w:val="16"/>
                <w:szCs w:val="16"/>
              </w:rPr>
            </w:pPr>
            <w:r w:rsidRPr="00943BC5">
              <w:rPr>
                <w:sz w:val="16"/>
                <w:szCs w:val="16"/>
              </w:rPr>
              <w:t>Beneficios potenciales esperados par</w:t>
            </w:r>
            <w:r>
              <w:rPr>
                <w:sz w:val="16"/>
                <w:szCs w:val="16"/>
              </w:rPr>
              <w:t xml:space="preserve">a el participante, la población </w:t>
            </w:r>
            <w:r w:rsidRPr="00943BC5">
              <w:rPr>
                <w:sz w:val="16"/>
                <w:szCs w:val="16"/>
              </w:rPr>
              <w:t xml:space="preserve">y la sociedad </w:t>
            </w:r>
            <w:r>
              <w:rPr>
                <w:sz w:val="16"/>
                <w:szCs w:val="16"/>
              </w:rPr>
              <w:t xml:space="preserve">costarricense </w:t>
            </w:r>
            <w:r w:rsidR="00A85E65" w:rsidRPr="00943BC5">
              <w:rPr>
                <w:sz w:val="16"/>
                <w:szCs w:val="16"/>
              </w:rPr>
              <w:t xml:space="preserve">que puedan derivarse del estudio </w:t>
            </w:r>
            <w:r w:rsidRPr="00943BC5">
              <w:rPr>
                <w:sz w:val="16"/>
                <w:szCs w:val="16"/>
              </w:rPr>
              <w:t>(no incluye los beneficios económicos; se refiere a beneficios</w:t>
            </w:r>
            <w:r w:rsidR="00A85E65">
              <w:rPr>
                <w:sz w:val="16"/>
                <w:szCs w:val="16"/>
              </w:rPr>
              <w:t xml:space="preserve"> al conocimiento, la salud y el</w:t>
            </w:r>
            <w:r w:rsidRPr="00943BC5">
              <w:rPr>
                <w:sz w:val="16"/>
                <w:szCs w:val="16"/>
              </w:rPr>
              <w:t xml:space="preserve"> bienestar):</w:t>
            </w:r>
            <w:permStart w:id="884956440" w:edGrp="everyone"/>
            <w:r w:rsidR="00F4210E">
              <w:rPr>
                <w:sz w:val="18"/>
                <w:szCs w:val="18"/>
              </w:rPr>
              <w:t xml:space="preserve">          </w:t>
            </w:r>
            <w:permEnd w:id="884956440"/>
          </w:p>
          <w:p w14:paraId="09AB550C" w14:textId="77777777" w:rsidR="00F84273" w:rsidRPr="00943BC5" w:rsidRDefault="00F84273" w:rsidP="0045375C">
            <w:pPr>
              <w:spacing w:before="0" w:after="0"/>
              <w:ind w:right="132"/>
              <w:jc w:val="both"/>
              <w:rPr>
                <w:sz w:val="16"/>
                <w:szCs w:val="16"/>
              </w:rPr>
            </w:pPr>
          </w:p>
        </w:tc>
      </w:tr>
      <w:tr w:rsidR="00F84273" w:rsidRPr="00A76693" w14:paraId="22F5B85B" w14:textId="77777777" w:rsidTr="00C556CC">
        <w:tc>
          <w:tcPr>
            <w:tcW w:w="9948" w:type="dxa"/>
          </w:tcPr>
          <w:p w14:paraId="19B3BF56" w14:textId="77777777" w:rsidR="00C556CC" w:rsidRPr="00943BC5" w:rsidRDefault="00F84273" w:rsidP="00C556CC">
            <w:pPr>
              <w:spacing w:before="0" w:after="0"/>
              <w:ind w:right="132"/>
              <w:rPr>
                <w:sz w:val="16"/>
                <w:szCs w:val="16"/>
              </w:rPr>
            </w:pPr>
            <w:r w:rsidRPr="00943BC5">
              <w:rPr>
                <w:sz w:val="16"/>
                <w:szCs w:val="16"/>
              </w:rPr>
              <w:t>Explique por qué es científicamente aceptable el diseño del estudio:</w:t>
            </w:r>
            <w:permStart w:id="1985101790" w:edGrp="everyone"/>
            <w:r w:rsidR="00F4210E">
              <w:rPr>
                <w:sz w:val="18"/>
                <w:szCs w:val="18"/>
              </w:rPr>
              <w:t xml:space="preserve">          </w:t>
            </w:r>
            <w:permEnd w:id="1985101790"/>
          </w:p>
          <w:p w14:paraId="1FBFFA65" w14:textId="77777777" w:rsidR="00F84273" w:rsidRPr="00943BC5" w:rsidRDefault="00F84273" w:rsidP="00C556CC">
            <w:pPr>
              <w:spacing w:before="0" w:after="0"/>
              <w:ind w:right="132"/>
              <w:rPr>
                <w:sz w:val="16"/>
                <w:szCs w:val="16"/>
              </w:rPr>
            </w:pPr>
          </w:p>
        </w:tc>
      </w:tr>
      <w:tr w:rsidR="00F84273" w:rsidRPr="00A76693" w14:paraId="582FC83D" w14:textId="77777777" w:rsidTr="00C556CC">
        <w:tc>
          <w:tcPr>
            <w:tcW w:w="9948" w:type="dxa"/>
          </w:tcPr>
          <w:p w14:paraId="47AE2F5C" w14:textId="77777777" w:rsidR="00F84273" w:rsidRDefault="00F84273" w:rsidP="00F84273">
            <w:pPr>
              <w:spacing w:before="0" w:after="0"/>
              <w:ind w:right="132"/>
              <w:jc w:val="both"/>
              <w:rPr>
                <w:sz w:val="16"/>
                <w:szCs w:val="16"/>
              </w:rPr>
            </w:pPr>
            <w:r w:rsidRPr="00943BC5">
              <w:rPr>
                <w:sz w:val="16"/>
                <w:szCs w:val="16"/>
              </w:rPr>
              <w:t>Criterio del (la) investigado</w:t>
            </w:r>
            <w:r w:rsidR="00A85E65">
              <w:rPr>
                <w:sz w:val="16"/>
                <w:szCs w:val="16"/>
              </w:rPr>
              <w:t>r(a) respecto al balance riesgo/</w:t>
            </w:r>
            <w:r w:rsidRPr="00943BC5">
              <w:rPr>
                <w:sz w:val="16"/>
                <w:szCs w:val="16"/>
              </w:rPr>
              <w:t>beneficio</w:t>
            </w:r>
            <w:r>
              <w:rPr>
                <w:sz w:val="16"/>
                <w:szCs w:val="16"/>
              </w:rPr>
              <w:t>:</w:t>
            </w:r>
            <w:permStart w:id="2818077" w:edGrp="everyone"/>
            <w:r w:rsidR="00F4210E">
              <w:rPr>
                <w:sz w:val="18"/>
                <w:szCs w:val="18"/>
              </w:rPr>
              <w:t xml:space="preserve">          </w:t>
            </w:r>
            <w:permEnd w:id="2818077"/>
          </w:p>
          <w:p w14:paraId="005BAE06" w14:textId="77777777" w:rsidR="00C556CC" w:rsidRPr="00943BC5" w:rsidRDefault="00C556CC" w:rsidP="00F84273">
            <w:pPr>
              <w:spacing w:before="0" w:after="0"/>
              <w:ind w:right="132"/>
              <w:jc w:val="both"/>
              <w:rPr>
                <w:sz w:val="16"/>
                <w:szCs w:val="16"/>
              </w:rPr>
            </w:pPr>
          </w:p>
        </w:tc>
      </w:tr>
    </w:tbl>
    <w:p w14:paraId="3C219E82" w14:textId="77777777" w:rsidR="00FF0F90" w:rsidRPr="00A76693" w:rsidRDefault="00A85E65" w:rsidP="0000771B">
      <w:pPr>
        <w:tabs>
          <w:tab w:val="right" w:pos="9504"/>
        </w:tabs>
        <w:rPr>
          <w:b/>
          <w:caps/>
          <w:sz w:val="20"/>
        </w:rPr>
      </w:pPr>
      <w:r>
        <w:rPr>
          <w:b/>
          <w:caps/>
          <w:sz w:val="20"/>
        </w:rPr>
        <w:t xml:space="preserve">III. </w:t>
      </w:r>
      <w:r w:rsidR="00FF0F90" w:rsidRPr="00A76693">
        <w:rPr>
          <w:b/>
          <w:caps/>
          <w:sz w:val="20"/>
        </w:rPr>
        <w:t>declaración de MEDIDAS PARA MINIMIZAR LOS RIESGOS:</w:t>
      </w:r>
      <w:r w:rsidR="0000771B">
        <w:rPr>
          <w:b/>
          <w:caps/>
          <w:sz w:val="20"/>
        </w:rPr>
        <w:tab/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48"/>
      </w:tblGrid>
      <w:tr w:rsidR="00FF0F90" w:rsidRPr="00A76693" w14:paraId="6401BA99" w14:textId="77777777">
        <w:tc>
          <w:tcPr>
            <w:tcW w:w="9948" w:type="dxa"/>
          </w:tcPr>
          <w:p w14:paraId="70CABAFD" w14:textId="77777777" w:rsidR="00FF0F90" w:rsidRPr="00943BC5" w:rsidRDefault="00FF0F90" w:rsidP="00B91148">
            <w:pPr>
              <w:spacing w:before="0" w:after="0"/>
              <w:ind w:right="132"/>
              <w:jc w:val="both"/>
              <w:rPr>
                <w:sz w:val="16"/>
                <w:szCs w:val="16"/>
              </w:rPr>
            </w:pPr>
            <w:r w:rsidRPr="00943BC5">
              <w:rPr>
                <w:sz w:val="16"/>
                <w:szCs w:val="16"/>
              </w:rPr>
              <w:t>Describa los pasos que usted como investigador tomará para minimizar los riesgos o</w:t>
            </w:r>
            <w:r w:rsidR="00A85E65">
              <w:rPr>
                <w:sz w:val="16"/>
                <w:szCs w:val="16"/>
              </w:rPr>
              <w:t xml:space="preserve"> incomodidades</w:t>
            </w:r>
            <w:r w:rsidRPr="00943BC5">
              <w:rPr>
                <w:sz w:val="16"/>
                <w:szCs w:val="16"/>
              </w:rPr>
              <w:t xml:space="preserve"> para proteger la integridad física, emocional y la dignidad de los participantes:</w:t>
            </w:r>
            <w:permStart w:id="290985144" w:edGrp="everyone"/>
            <w:r w:rsidR="00F4210E">
              <w:rPr>
                <w:sz w:val="18"/>
                <w:szCs w:val="18"/>
              </w:rPr>
              <w:t xml:space="preserve">          </w:t>
            </w:r>
            <w:permEnd w:id="290985144"/>
          </w:p>
          <w:p w14:paraId="2C746CFA" w14:textId="77777777" w:rsidR="00FF0F90" w:rsidRDefault="00FF0F90" w:rsidP="00B91148">
            <w:pPr>
              <w:spacing w:before="0" w:after="0"/>
              <w:ind w:right="132"/>
              <w:jc w:val="both"/>
              <w:rPr>
                <w:sz w:val="16"/>
                <w:szCs w:val="16"/>
              </w:rPr>
            </w:pPr>
          </w:p>
          <w:p w14:paraId="09859069" w14:textId="77777777" w:rsidR="00943BC5" w:rsidRPr="00943BC5" w:rsidRDefault="00943BC5" w:rsidP="00B91148">
            <w:pPr>
              <w:spacing w:before="0" w:after="0"/>
              <w:ind w:right="132"/>
              <w:jc w:val="both"/>
              <w:rPr>
                <w:sz w:val="16"/>
                <w:szCs w:val="16"/>
              </w:rPr>
            </w:pPr>
          </w:p>
        </w:tc>
      </w:tr>
      <w:tr w:rsidR="00B91148" w:rsidRPr="00A76693" w14:paraId="69225AC8" w14:textId="77777777">
        <w:tc>
          <w:tcPr>
            <w:tcW w:w="9948" w:type="dxa"/>
          </w:tcPr>
          <w:p w14:paraId="31607119" w14:textId="77777777" w:rsidR="00B91148" w:rsidRPr="00B91148" w:rsidRDefault="00B91148" w:rsidP="00B91148">
            <w:pPr>
              <w:spacing w:before="0" w:after="0"/>
              <w:ind w:right="132"/>
              <w:jc w:val="both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De</w:t>
            </w:r>
            <w:r w:rsidRPr="00B91148">
              <w:rPr>
                <w:rFonts w:cs="Arial"/>
                <w:bCs/>
                <w:sz w:val="16"/>
                <w:szCs w:val="16"/>
              </w:rPr>
              <w:t xml:space="preserve"> incluir a cualquier persona </w:t>
            </w:r>
            <w:r>
              <w:rPr>
                <w:rFonts w:cs="Arial"/>
                <w:bCs/>
                <w:sz w:val="16"/>
                <w:szCs w:val="16"/>
              </w:rPr>
              <w:t xml:space="preserve">con capacidades limitadas, </w:t>
            </w:r>
            <w:r w:rsidRPr="00B91148">
              <w:rPr>
                <w:rFonts w:cs="Arial"/>
                <w:bCs/>
                <w:sz w:val="16"/>
                <w:szCs w:val="16"/>
              </w:rPr>
              <w:t xml:space="preserve">pertenecientes a grupos sociales vulnerables </w:t>
            </w:r>
            <w:r>
              <w:rPr>
                <w:rFonts w:cs="Arial"/>
                <w:bCs/>
                <w:sz w:val="16"/>
                <w:szCs w:val="16"/>
              </w:rPr>
              <w:t>o riesgos particulares hacer</w:t>
            </w:r>
            <w:r w:rsidRPr="00B91148">
              <w:rPr>
                <w:rFonts w:cs="Arial"/>
                <w:bCs/>
                <w:sz w:val="16"/>
                <w:szCs w:val="16"/>
              </w:rPr>
              <w:t xml:space="preserve"> una descripción de las medidas especiales que se tomarán para minimizar riesgos y disconformidad de tales personas.</w:t>
            </w:r>
            <w:permStart w:id="1013515425" w:edGrp="everyone"/>
            <w:r w:rsidR="00F4210E">
              <w:rPr>
                <w:sz w:val="18"/>
                <w:szCs w:val="18"/>
              </w:rPr>
              <w:t xml:space="preserve">          </w:t>
            </w:r>
            <w:permEnd w:id="1013515425"/>
          </w:p>
          <w:p w14:paraId="5BDFAD0A" w14:textId="77777777" w:rsidR="00B91148" w:rsidRDefault="00B91148" w:rsidP="00B91148">
            <w:pPr>
              <w:spacing w:before="0" w:after="0"/>
              <w:ind w:right="132"/>
              <w:jc w:val="both"/>
              <w:rPr>
                <w:rFonts w:cs="Arial"/>
                <w:bCs/>
                <w:sz w:val="16"/>
                <w:szCs w:val="16"/>
              </w:rPr>
            </w:pPr>
          </w:p>
          <w:p w14:paraId="2EFE341F" w14:textId="77777777" w:rsidR="00B91148" w:rsidRPr="00B91148" w:rsidRDefault="00B91148" w:rsidP="00B91148">
            <w:pPr>
              <w:spacing w:before="0" w:after="0"/>
              <w:ind w:right="132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</w:tr>
      <w:tr w:rsidR="00FF0F90" w:rsidRPr="00A76693" w14:paraId="4BC94AF7" w14:textId="77777777">
        <w:tc>
          <w:tcPr>
            <w:tcW w:w="9948" w:type="dxa"/>
          </w:tcPr>
          <w:p w14:paraId="66019C78" w14:textId="77777777" w:rsidR="00FF0F90" w:rsidRPr="00943BC5" w:rsidRDefault="00FF0F90" w:rsidP="00B91148">
            <w:pPr>
              <w:spacing w:before="0" w:after="0"/>
              <w:ind w:right="132"/>
              <w:jc w:val="both"/>
              <w:rPr>
                <w:sz w:val="16"/>
                <w:szCs w:val="16"/>
              </w:rPr>
            </w:pPr>
            <w:r w:rsidRPr="00943BC5">
              <w:rPr>
                <w:sz w:val="16"/>
                <w:szCs w:val="16"/>
              </w:rPr>
              <w:t>Describa cómo se monitoreará la seguridad:</w:t>
            </w:r>
            <w:permStart w:id="1465137247" w:edGrp="everyone"/>
            <w:r w:rsidR="00F4210E">
              <w:rPr>
                <w:sz w:val="18"/>
                <w:szCs w:val="18"/>
              </w:rPr>
              <w:t xml:space="preserve">          </w:t>
            </w:r>
            <w:permEnd w:id="1465137247"/>
          </w:p>
          <w:p w14:paraId="66DCA46C" w14:textId="77777777" w:rsidR="00FF0F90" w:rsidRDefault="00FF0F90" w:rsidP="00B91148">
            <w:pPr>
              <w:spacing w:before="0" w:after="0"/>
              <w:ind w:right="132"/>
              <w:jc w:val="both"/>
              <w:rPr>
                <w:sz w:val="16"/>
                <w:szCs w:val="16"/>
              </w:rPr>
            </w:pPr>
          </w:p>
          <w:p w14:paraId="399CB49A" w14:textId="77777777" w:rsidR="00943BC5" w:rsidRPr="00943BC5" w:rsidRDefault="00943BC5" w:rsidP="00B91148">
            <w:pPr>
              <w:spacing w:before="0" w:after="0"/>
              <w:ind w:right="132"/>
              <w:jc w:val="both"/>
              <w:rPr>
                <w:sz w:val="16"/>
                <w:szCs w:val="16"/>
              </w:rPr>
            </w:pPr>
          </w:p>
        </w:tc>
      </w:tr>
      <w:tr w:rsidR="00FF0F90" w:rsidRPr="00A76693" w14:paraId="1A0B6438" w14:textId="77777777">
        <w:tc>
          <w:tcPr>
            <w:tcW w:w="9948" w:type="dxa"/>
          </w:tcPr>
          <w:p w14:paraId="044DC977" w14:textId="77777777" w:rsidR="00FF0F90" w:rsidRPr="00943BC5" w:rsidRDefault="00FF0F90" w:rsidP="00B91148">
            <w:pPr>
              <w:spacing w:before="0" w:after="0"/>
              <w:ind w:right="132"/>
              <w:jc w:val="both"/>
              <w:rPr>
                <w:sz w:val="16"/>
                <w:szCs w:val="16"/>
              </w:rPr>
            </w:pPr>
            <w:r w:rsidRPr="00943BC5">
              <w:rPr>
                <w:sz w:val="16"/>
                <w:szCs w:val="16"/>
              </w:rPr>
              <w:t xml:space="preserve">Describa la competencia de los investigadores para atender los </w:t>
            </w:r>
            <w:r w:rsidR="00F84273">
              <w:rPr>
                <w:sz w:val="16"/>
                <w:szCs w:val="16"/>
              </w:rPr>
              <w:t xml:space="preserve">posibles </w:t>
            </w:r>
            <w:r w:rsidR="00F4210E">
              <w:rPr>
                <w:sz w:val="16"/>
                <w:szCs w:val="16"/>
              </w:rPr>
              <w:t xml:space="preserve">riesgos </w:t>
            </w:r>
            <w:r w:rsidR="00F4210E" w:rsidRPr="00943BC5">
              <w:rPr>
                <w:sz w:val="16"/>
                <w:szCs w:val="16"/>
              </w:rPr>
              <w:t>que</w:t>
            </w:r>
            <w:r w:rsidRPr="00943BC5">
              <w:rPr>
                <w:sz w:val="16"/>
                <w:szCs w:val="16"/>
              </w:rPr>
              <w:t xml:space="preserve"> puedan surgir durante el estudio, el seguimiento de la patología de fondo y la aplicación de tratamientos de rescate, si aplica:</w:t>
            </w:r>
            <w:permStart w:id="88308714" w:edGrp="everyone"/>
            <w:r w:rsidR="00F4210E">
              <w:rPr>
                <w:sz w:val="18"/>
                <w:szCs w:val="18"/>
              </w:rPr>
              <w:t xml:space="preserve">          </w:t>
            </w:r>
            <w:permEnd w:id="88308714"/>
          </w:p>
          <w:p w14:paraId="373684A4" w14:textId="77777777" w:rsidR="00FF0F90" w:rsidRDefault="00FF0F90" w:rsidP="00B91148">
            <w:pPr>
              <w:spacing w:before="0" w:after="0"/>
              <w:ind w:right="132"/>
              <w:jc w:val="both"/>
              <w:rPr>
                <w:sz w:val="16"/>
                <w:szCs w:val="16"/>
              </w:rPr>
            </w:pPr>
          </w:p>
          <w:p w14:paraId="418B5A13" w14:textId="77777777" w:rsidR="00943BC5" w:rsidRPr="00943BC5" w:rsidRDefault="00943BC5" w:rsidP="00B91148">
            <w:pPr>
              <w:spacing w:before="0" w:after="0"/>
              <w:ind w:right="132"/>
              <w:jc w:val="both"/>
              <w:rPr>
                <w:sz w:val="16"/>
                <w:szCs w:val="16"/>
              </w:rPr>
            </w:pPr>
          </w:p>
        </w:tc>
      </w:tr>
      <w:tr w:rsidR="00672C51" w:rsidRPr="00A76693" w14:paraId="189E71E5" w14:textId="77777777">
        <w:tc>
          <w:tcPr>
            <w:tcW w:w="9948" w:type="dxa"/>
          </w:tcPr>
          <w:p w14:paraId="42107F9A" w14:textId="77777777" w:rsidR="00672C51" w:rsidRDefault="00672C51" w:rsidP="00B91148">
            <w:pPr>
              <w:spacing w:before="0" w:after="0"/>
              <w:ind w:right="1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Detalle de planes, quién y adónde serán atendidos los participantes en caso de un evento adverso, incluido el centro de hospitalización cuando ésta sea necesaria y quién cubrirá los gastos.</w:t>
            </w:r>
            <w:permStart w:id="80811282" w:edGrp="everyone"/>
            <w:r w:rsidR="00F4210E">
              <w:rPr>
                <w:sz w:val="18"/>
                <w:szCs w:val="18"/>
              </w:rPr>
              <w:t xml:space="preserve">          </w:t>
            </w:r>
            <w:permEnd w:id="80811282"/>
          </w:p>
          <w:p w14:paraId="0DFC06D2" w14:textId="77777777" w:rsidR="00672C51" w:rsidRPr="00943BC5" w:rsidRDefault="00672C51" w:rsidP="00B91148">
            <w:pPr>
              <w:spacing w:before="0" w:after="0"/>
              <w:ind w:right="132"/>
              <w:jc w:val="both"/>
              <w:rPr>
                <w:sz w:val="16"/>
                <w:szCs w:val="16"/>
              </w:rPr>
            </w:pPr>
          </w:p>
        </w:tc>
      </w:tr>
      <w:tr w:rsidR="00672C51" w:rsidRPr="00A76693" w14:paraId="40885888" w14:textId="77777777">
        <w:tc>
          <w:tcPr>
            <w:tcW w:w="9948" w:type="dxa"/>
          </w:tcPr>
          <w:p w14:paraId="11841C3C" w14:textId="77777777" w:rsidR="00672C51" w:rsidRDefault="00672C51" w:rsidP="00B91148">
            <w:pPr>
              <w:spacing w:before="0" w:after="0"/>
              <w:ind w:right="1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Descripción de procedimientos propuestos para dar seguimiento a participantes que se retiren del estudio.</w:t>
            </w:r>
            <w:permStart w:id="1398367887" w:edGrp="everyone"/>
            <w:r w:rsidR="00F4210E">
              <w:rPr>
                <w:sz w:val="18"/>
                <w:szCs w:val="18"/>
              </w:rPr>
              <w:t xml:space="preserve">          </w:t>
            </w:r>
            <w:permEnd w:id="1398367887"/>
          </w:p>
          <w:p w14:paraId="143BEC90" w14:textId="77777777" w:rsidR="00672C51" w:rsidRDefault="00672C51" w:rsidP="00B91148">
            <w:pPr>
              <w:spacing w:before="0" w:after="0"/>
              <w:ind w:right="132"/>
              <w:jc w:val="both"/>
              <w:rPr>
                <w:sz w:val="16"/>
                <w:szCs w:val="16"/>
              </w:rPr>
            </w:pPr>
          </w:p>
          <w:p w14:paraId="59EEFDB8" w14:textId="77777777" w:rsidR="00672C51" w:rsidRDefault="00672C51" w:rsidP="00B91148">
            <w:pPr>
              <w:spacing w:before="0" w:after="0"/>
              <w:ind w:right="132"/>
              <w:jc w:val="both"/>
              <w:rPr>
                <w:sz w:val="16"/>
                <w:szCs w:val="16"/>
              </w:rPr>
            </w:pPr>
          </w:p>
        </w:tc>
      </w:tr>
    </w:tbl>
    <w:p w14:paraId="49B92755" w14:textId="77777777" w:rsidR="00C40766" w:rsidRPr="00943BC5" w:rsidRDefault="00C40766" w:rsidP="00943BC5">
      <w:pPr>
        <w:rPr>
          <w:rFonts w:cs="Arial"/>
          <w:sz w:val="20"/>
        </w:rPr>
      </w:pPr>
    </w:p>
    <w:sectPr w:rsidR="00C40766" w:rsidRPr="00943BC5" w:rsidSect="00007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1418" w:bottom="1418" w:left="753" w:header="709" w:footer="1418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6CD59" w14:textId="77777777" w:rsidR="000C6801" w:rsidRDefault="000C6801">
      <w:r>
        <w:separator/>
      </w:r>
    </w:p>
  </w:endnote>
  <w:endnote w:type="continuationSeparator" w:id="0">
    <w:p w14:paraId="4100964A" w14:textId="77777777" w:rsidR="000C6801" w:rsidRDefault="000C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7DE4B" w14:textId="77777777" w:rsidR="009162C1" w:rsidRDefault="009162C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428"/>
      <w:gridCol w:w="2790"/>
      <w:gridCol w:w="2730"/>
    </w:tblGrid>
    <w:tr w:rsidR="00165E2D" w:rsidRPr="00943BC5" w14:paraId="1EC3BD9E" w14:textId="77777777">
      <w:tc>
        <w:tcPr>
          <w:tcW w:w="4428" w:type="dxa"/>
        </w:tcPr>
        <w:p w14:paraId="373AD352" w14:textId="4E2B8F72" w:rsidR="00165E2D" w:rsidRPr="00757D2A" w:rsidRDefault="00165E2D" w:rsidP="00943BC5">
          <w:pPr>
            <w:spacing w:before="0"/>
            <w:rPr>
              <w:rFonts w:cs="Arial"/>
              <w:b/>
              <w:sz w:val="16"/>
              <w:szCs w:val="16"/>
            </w:rPr>
          </w:pPr>
          <w:r w:rsidRPr="00757D2A">
            <w:rPr>
              <w:rFonts w:cs="Arial"/>
              <w:b/>
              <w:sz w:val="16"/>
              <w:szCs w:val="16"/>
            </w:rPr>
            <w:t>Nombre del investigador principal:</w:t>
          </w:r>
          <w:r w:rsidR="009162C1">
            <w:rPr>
              <w:rFonts w:cs="Arial"/>
              <w:b/>
              <w:sz w:val="16"/>
              <w:szCs w:val="16"/>
            </w:rPr>
            <w:t xml:space="preserve">   </w:t>
          </w:r>
          <w:permStart w:id="2099142538" w:edGrp="everyone"/>
          <w:r w:rsidR="009162C1">
            <w:rPr>
              <w:sz w:val="18"/>
              <w:szCs w:val="18"/>
            </w:rPr>
            <w:t xml:space="preserve">          </w:t>
          </w:r>
          <w:permEnd w:id="2099142538"/>
          <w:r w:rsidR="00AF4D22">
            <w:rPr>
              <w:rFonts w:cs="Arial"/>
              <w:b/>
              <w:sz w:val="16"/>
              <w:szCs w:val="16"/>
            </w:rPr>
            <w:br/>
          </w:r>
        </w:p>
      </w:tc>
      <w:tc>
        <w:tcPr>
          <w:tcW w:w="2790" w:type="dxa"/>
        </w:tcPr>
        <w:p w14:paraId="66C9CF32" w14:textId="3C25C9F5" w:rsidR="00165E2D" w:rsidRPr="00757D2A" w:rsidRDefault="00165E2D" w:rsidP="00943BC5">
          <w:pPr>
            <w:spacing w:before="0"/>
            <w:rPr>
              <w:rFonts w:cs="Arial"/>
              <w:b/>
              <w:sz w:val="16"/>
              <w:szCs w:val="16"/>
            </w:rPr>
          </w:pPr>
          <w:r w:rsidRPr="00757D2A">
            <w:rPr>
              <w:rFonts w:cs="Arial"/>
              <w:b/>
              <w:sz w:val="16"/>
              <w:szCs w:val="16"/>
            </w:rPr>
            <w:t>Firma:</w:t>
          </w:r>
          <w:r w:rsidR="009162C1">
            <w:rPr>
              <w:rFonts w:cs="Arial"/>
              <w:b/>
              <w:sz w:val="16"/>
              <w:szCs w:val="16"/>
            </w:rPr>
            <w:t xml:space="preserve">   </w:t>
          </w:r>
          <w:permStart w:id="274888208" w:edGrp="everyone"/>
          <w:r w:rsidR="009162C1">
            <w:rPr>
              <w:sz w:val="18"/>
              <w:szCs w:val="18"/>
            </w:rPr>
            <w:t xml:space="preserve">          </w:t>
          </w:r>
          <w:permEnd w:id="274888208"/>
        </w:p>
      </w:tc>
      <w:tc>
        <w:tcPr>
          <w:tcW w:w="2730" w:type="dxa"/>
        </w:tcPr>
        <w:p w14:paraId="671EAC45" w14:textId="54A45617" w:rsidR="00165E2D" w:rsidRPr="00757D2A" w:rsidRDefault="00165E2D" w:rsidP="009162C1">
          <w:pPr>
            <w:tabs>
              <w:tab w:val="center" w:pos="1257"/>
            </w:tabs>
            <w:spacing w:before="0"/>
            <w:rPr>
              <w:rFonts w:cs="Arial"/>
              <w:b/>
              <w:sz w:val="16"/>
              <w:szCs w:val="16"/>
            </w:rPr>
          </w:pPr>
          <w:r w:rsidRPr="00757D2A">
            <w:rPr>
              <w:rFonts w:cs="Arial"/>
              <w:b/>
              <w:sz w:val="16"/>
              <w:szCs w:val="16"/>
            </w:rPr>
            <w:t>Fecha:</w:t>
          </w:r>
          <w:r w:rsidR="009162C1">
            <w:rPr>
              <w:rFonts w:cs="Arial"/>
              <w:b/>
              <w:sz w:val="16"/>
              <w:szCs w:val="16"/>
            </w:rPr>
            <w:t xml:space="preserve">   </w:t>
          </w:r>
          <w:permStart w:id="1012875466" w:edGrp="everyone"/>
          <w:r w:rsidR="009162C1">
            <w:rPr>
              <w:sz w:val="18"/>
              <w:szCs w:val="18"/>
            </w:rPr>
            <w:t xml:space="preserve">          </w:t>
          </w:r>
          <w:bookmarkStart w:id="0" w:name="_GoBack"/>
          <w:bookmarkEnd w:id="0"/>
          <w:permEnd w:id="1012875466"/>
        </w:p>
      </w:tc>
    </w:tr>
  </w:tbl>
  <w:p w14:paraId="564E151D" w14:textId="77777777" w:rsidR="00165E2D" w:rsidRDefault="00165E2D">
    <w:pPr>
      <w:pStyle w:val="Piedepgina"/>
      <w:shd w:val="clear" w:color="auto" w:fill="FFFFFF"/>
      <w:jc w:val="center"/>
      <w:rPr>
        <w:rFonts w:cs="Arial"/>
        <w:b/>
        <w:bCs/>
        <w:color w:val="333399"/>
        <w:sz w:val="16"/>
        <w:szCs w:val="16"/>
        <w:shd w:val="clear" w:color="auto" w:fill="FFFFFF"/>
      </w:rPr>
    </w:pPr>
  </w:p>
  <w:p w14:paraId="0C8CD4A7" w14:textId="77777777" w:rsidR="00165E2D" w:rsidRDefault="00165E2D">
    <w:pPr>
      <w:pStyle w:val="Piedepgina"/>
      <w:shd w:val="clear" w:color="auto" w:fill="FFFFFF"/>
      <w:jc w:val="center"/>
      <w:rPr>
        <w:rFonts w:cs="Arial"/>
        <w:b/>
        <w:bCs/>
        <w:color w:val="333399"/>
        <w:sz w:val="16"/>
        <w:shd w:val="clear" w:color="auto" w:fill="FFFFFF"/>
      </w:rPr>
    </w:pPr>
    <w:r>
      <w:rPr>
        <w:rFonts w:cs="Arial"/>
        <w:b/>
        <w:bCs/>
        <w:color w:val="333399"/>
        <w:sz w:val="16"/>
        <w:szCs w:val="16"/>
        <w:shd w:val="clear" w:color="auto" w:fill="FFFFFF"/>
      </w:rPr>
      <w:t>©CEC – UCIMED</w:t>
    </w:r>
  </w:p>
  <w:p w14:paraId="11C6B95A" w14:textId="77777777" w:rsidR="00165E2D" w:rsidRDefault="00165E2D">
    <w:pPr>
      <w:pStyle w:val="Piedepgina"/>
      <w:shd w:val="clear" w:color="auto" w:fill="FFFFFF"/>
      <w:jc w:val="center"/>
      <w:rPr>
        <w:b/>
        <w:bCs/>
        <w:lang w:val="es-CR"/>
      </w:rPr>
    </w:pPr>
    <w:r>
      <w:rPr>
        <w:rFonts w:cs="Arial"/>
        <w:b/>
        <w:bCs/>
        <w:color w:val="333399"/>
        <w:sz w:val="16"/>
        <w:shd w:val="clear" w:color="auto" w:fill="FFFFFF"/>
      </w:rPr>
      <w:t>Derechos reservados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B3FF6" w14:textId="77777777" w:rsidR="009162C1" w:rsidRDefault="009162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16B65" w14:textId="77777777" w:rsidR="000C6801" w:rsidRDefault="000C6801">
      <w:r>
        <w:separator/>
      </w:r>
    </w:p>
  </w:footnote>
  <w:footnote w:type="continuationSeparator" w:id="0">
    <w:p w14:paraId="0A41AFED" w14:textId="77777777" w:rsidR="000C6801" w:rsidRDefault="000C6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1C810" w14:textId="77777777" w:rsidR="009162C1" w:rsidRDefault="009162C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13" w:type="dxa"/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il"/>
        <w:insideV w:val="nil"/>
      </w:tblBorders>
      <w:shd w:val="clear" w:color="auto" w:fill="E6E6E6"/>
      <w:tblLook w:val="0000" w:firstRow="0" w:lastRow="0" w:firstColumn="0" w:lastColumn="0" w:noHBand="0" w:noVBand="0"/>
    </w:tblPr>
    <w:tblGrid>
      <w:gridCol w:w="1483"/>
      <w:gridCol w:w="2830"/>
      <w:gridCol w:w="1882"/>
      <w:gridCol w:w="2438"/>
      <w:gridCol w:w="1980"/>
    </w:tblGrid>
    <w:tr w:rsidR="00165E2D" w14:paraId="1533828A" w14:textId="77777777">
      <w:trPr>
        <w:cantSplit/>
        <w:trHeight w:val="1417"/>
        <w:jc w:val="center"/>
      </w:trPr>
      <w:tc>
        <w:tcPr>
          <w:tcW w:w="1483" w:type="dxa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6C5887B9" w14:textId="77777777" w:rsidR="00165E2D" w:rsidRDefault="00165E2D">
          <w:pPr>
            <w:pStyle w:val="Encabezado"/>
            <w:spacing w:before="60" w:after="60"/>
            <w:jc w:val="right"/>
            <w:rPr>
              <w:color w:val="333399"/>
              <w:sz w:val="16"/>
              <w:szCs w:val="16"/>
            </w:rPr>
          </w:pPr>
          <w:r>
            <w:rPr>
              <w:color w:val="333399"/>
            </w:rPr>
            <w:object w:dxaOrig="3840" w:dyaOrig="3975" w14:anchorId="659924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.75pt;height:63pt">
                <v:imagedata r:id="rId1" o:title=""/>
              </v:shape>
              <o:OLEObject Type="Embed" ProgID="PBrush" ShapeID="_x0000_i1025" DrawAspect="Content" ObjectID="_1596444978" r:id="rId2"/>
            </w:object>
          </w:r>
        </w:p>
      </w:tc>
      <w:tc>
        <w:tcPr>
          <w:tcW w:w="4712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0122E510" w14:textId="77777777" w:rsidR="00165E2D" w:rsidRPr="009906EC" w:rsidRDefault="00165E2D" w:rsidP="009906EC">
          <w:pPr>
            <w:pStyle w:val="Ttulo1"/>
            <w:spacing w:before="60" w:after="60" w:line="320" w:lineRule="atLeast"/>
            <w:jc w:val="center"/>
            <w:rPr>
              <w:rFonts w:cs="Arial"/>
              <w:bCs/>
              <w:color w:val="333399"/>
              <w:sz w:val="18"/>
              <w:szCs w:val="18"/>
              <w:u w:val="none"/>
              <w:lang w:val="es-ES_tradnl"/>
            </w:rPr>
          </w:pPr>
          <w:r w:rsidRPr="00785258">
            <w:rPr>
              <w:color w:val="333399"/>
              <w:sz w:val="18"/>
              <w:szCs w:val="18"/>
              <w:u w:val="none"/>
              <w:lang w:val="es-ES"/>
            </w:rPr>
            <w:t>UNIVERSIDAD DE CIENCIAS MÉDICAS (UCIMED)</w:t>
          </w:r>
        </w:p>
        <w:p w14:paraId="32BA3B4E" w14:textId="77777777" w:rsidR="00165E2D" w:rsidRDefault="00F44250" w:rsidP="00C7719D">
          <w:pPr>
            <w:spacing w:before="0" w:after="0"/>
            <w:jc w:val="center"/>
            <w:rPr>
              <w:rFonts w:ascii="Times New Roman" w:hAnsi="Times New Roman"/>
              <w:b/>
              <w:color w:val="333399"/>
              <w:sz w:val="16"/>
              <w:szCs w:val="16"/>
            </w:rPr>
          </w:pPr>
          <w:r w:rsidRPr="00FF0F90">
            <w:rPr>
              <w:rFonts w:ascii="Times New Roman" w:hAnsi="Times New Roman"/>
              <w:noProof/>
              <w:color w:val="333399"/>
              <w:sz w:val="16"/>
              <w:szCs w:val="16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86995</wp:posOffset>
                    </wp:positionH>
                    <wp:positionV relativeFrom="paragraph">
                      <wp:posOffset>46355</wp:posOffset>
                    </wp:positionV>
                    <wp:extent cx="2685415" cy="1905"/>
                    <wp:effectExtent l="10795" t="8255" r="8890" b="8890"/>
                    <wp:wrapNone/>
                    <wp:docPr id="1" name="Lin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685415" cy="190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B95F7AE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85pt,3.65pt" to="218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cBFwIAACw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" strokecolor="#339" strokeweight="1pt"/>
                </w:pict>
              </mc:Fallback>
            </mc:AlternateContent>
          </w:r>
        </w:p>
        <w:p w14:paraId="2D81E46C" w14:textId="77777777" w:rsidR="00165E2D" w:rsidRPr="009906EC" w:rsidRDefault="00165E2D" w:rsidP="00C7719D">
          <w:pPr>
            <w:spacing w:before="0" w:after="0"/>
            <w:jc w:val="center"/>
            <w:rPr>
              <w:rFonts w:ascii="Times New Roman" w:hAnsi="Times New Roman"/>
              <w:b/>
              <w:color w:val="333399"/>
              <w:sz w:val="16"/>
              <w:szCs w:val="16"/>
            </w:rPr>
          </w:pPr>
          <w:r w:rsidRPr="009906EC">
            <w:rPr>
              <w:rFonts w:ascii="Times New Roman" w:hAnsi="Times New Roman"/>
              <w:b/>
              <w:color w:val="333399"/>
              <w:sz w:val="16"/>
              <w:szCs w:val="16"/>
            </w:rPr>
            <w:t>ESCUELA AUTONOMA DE CIENCIAS MEDICAS</w:t>
          </w:r>
        </w:p>
        <w:p w14:paraId="6B24D458" w14:textId="77777777" w:rsidR="00165E2D" w:rsidRPr="009906EC" w:rsidRDefault="00165E2D" w:rsidP="00C7719D">
          <w:pPr>
            <w:pStyle w:val="Textoindependiente2"/>
            <w:spacing w:before="0" w:after="0"/>
            <w:rPr>
              <w:rFonts w:ascii="Times New Roman" w:hAnsi="Times New Roman" w:cs="Times New Roman"/>
              <w:b/>
              <w:bCs/>
              <w:color w:val="333399"/>
              <w:szCs w:val="16"/>
            </w:rPr>
          </w:pPr>
          <w:r w:rsidRPr="009906EC">
            <w:rPr>
              <w:rFonts w:ascii="Times New Roman" w:hAnsi="Times New Roman" w:cs="Times New Roman"/>
              <w:b/>
              <w:bCs/>
              <w:color w:val="333399"/>
              <w:szCs w:val="16"/>
            </w:rPr>
            <w:t>DE CENTRO AMERICA</w:t>
          </w:r>
        </w:p>
        <w:p w14:paraId="7EF312A3" w14:textId="77777777" w:rsidR="00165E2D" w:rsidRPr="009906EC" w:rsidRDefault="00165E2D" w:rsidP="00FF0F90">
          <w:pPr>
            <w:pStyle w:val="Ttulo3"/>
            <w:rPr>
              <w:rFonts w:ascii="Times New Roman" w:hAnsi="Times New Roman" w:cs="Times New Roman"/>
              <w:szCs w:val="16"/>
            </w:rPr>
          </w:pPr>
          <w:r w:rsidRPr="009906EC">
            <w:rPr>
              <w:rFonts w:ascii="Times New Roman" w:hAnsi="Times New Roman" w:cs="Times New Roman"/>
              <w:szCs w:val="16"/>
            </w:rPr>
            <w:t>Dr. Andrés Vesalio Guzmán Calleja</w:t>
          </w:r>
        </w:p>
        <w:p w14:paraId="4E1EF791" w14:textId="77777777" w:rsidR="00165E2D" w:rsidRPr="009906EC" w:rsidRDefault="00165E2D" w:rsidP="00FF0F90">
          <w:pPr>
            <w:pStyle w:val="Ttulo2"/>
            <w:jc w:val="left"/>
            <w:rPr>
              <w:b w:val="0"/>
              <w:bCs w:val="0"/>
              <w:color w:val="333399"/>
              <w:sz w:val="24"/>
              <w:szCs w:val="24"/>
            </w:rPr>
          </w:pPr>
          <w:r w:rsidRPr="009906EC">
            <w:rPr>
              <w:color w:val="333399"/>
              <w:sz w:val="24"/>
              <w:szCs w:val="24"/>
            </w:rPr>
            <w:t>Comité Ético Científico – CEC-UCIMED</w:t>
          </w:r>
        </w:p>
      </w:tc>
      <w:tc>
        <w:tcPr>
          <w:tcW w:w="4418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150C555D" w14:textId="77777777" w:rsidR="00165E2D" w:rsidRPr="00FF0F90" w:rsidRDefault="00165E2D">
          <w:pPr>
            <w:pStyle w:val="Ttulo1"/>
            <w:spacing w:line="320" w:lineRule="atLeast"/>
            <w:jc w:val="center"/>
            <w:rPr>
              <w:rFonts w:ascii="Times New Roman" w:hAnsi="Times New Roman"/>
              <w:color w:val="333399"/>
              <w:sz w:val="16"/>
              <w:u w:val="none"/>
              <w:lang w:val="es-ES_tradnl"/>
            </w:rPr>
          </w:pPr>
          <w:r w:rsidRPr="00FF0F90">
            <w:rPr>
              <w:rFonts w:cs="Arial"/>
              <w:color w:val="333399"/>
              <w:sz w:val="20"/>
              <w:u w:val="none"/>
              <w:lang w:val="es-ES_tradnl"/>
            </w:rPr>
            <w:t>Declaración del investigador principal sobre la relación riesgo be</w:t>
          </w:r>
          <w:r>
            <w:rPr>
              <w:rFonts w:cs="Arial"/>
              <w:color w:val="333399"/>
              <w:sz w:val="20"/>
              <w:u w:val="none"/>
              <w:lang w:val="es-ES_tradnl"/>
            </w:rPr>
            <w:t>neficio de un estudio biomédico</w:t>
          </w:r>
          <w:r w:rsidR="00F84273">
            <w:rPr>
              <w:rFonts w:cs="Arial"/>
              <w:color w:val="333399"/>
              <w:sz w:val="20"/>
              <w:u w:val="none"/>
              <w:lang w:val="es-ES_tradnl"/>
            </w:rPr>
            <w:t xml:space="preserve"> observacional</w:t>
          </w:r>
        </w:p>
      </w:tc>
    </w:tr>
    <w:tr w:rsidR="00165E2D" w14:paraId="030CA4A8" w14:textId="77777777">
      <w:trPr>
        <w:cantSplit/>
        <w:trHeight w:val="304"/>
        <w:jc w:val="center"/>
      </w:trPr>
      <w:tc>
        <w:tcPr>
          <w:tcW w:w="4313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7423B2FC" w14:textId="77777777" w:rsidR="00165E2D" w:rsidRDefault="00785258" w:rsidP="00F84273">
          <w:pPr>
            <w:pStyle w:val="Encabezado"/>
            <w:spacing w:before="60" w:after="60"/>
            <w:rPr>
              <w:b/>
              <w:bCs/>
              <w:color w:val="333399"/>
              <w:sz w:val="20"/>
              <w:szCs w:val="16"/>
            </w:rPr>
          </w:pPr>
          <w:r>
            <w:rPr>
              <w:b/>
              <w:bCs/>
              <w:color w:val="333399"/>
              <w:sz w:val="20"/>
              <w:szCs w:val="16"/>
            </w:rPr>
            <w:t xml:space="preserve">Formulario: </w:t>
          </w:r>
          <w:r w:rsidR="00C556CC" w:rsidRPr="008E48FD">
            <w:rPr>
              <w:b/>
              <w:bCs/>
              <w:color w:val="333399"/>
              <w:sz w:val="20"/>
              <w:szCs w:val="16"/>
            </w:rPr>
            <w:t>1</w:t>
          </w:r>
          <w:r>
            <w:rPr>
              <w:b/>
              <w:bCs/>
              <w:color w:val="333399"/>
              <w:sz w:val="20"/>
              <w:szCs w:val="16"/>
            </w:rPr>
            <w:t>022-form-v</w:t>
          </w:r>
          <w:r w:rsidR="00672C51">
            <w:rPr>
              <w:b/>
              <w:bCs/>
              <w:color w:val="333399"/>
              <w:sz w:val="20"/>
              <w:szCs w:val="16"/>
            </w:rPr>
            <w:t>4</w:t>
          </w:r>
        </w:p>
      </w:tc>
      <w:tc>
        <w:tcPr>
          <w:tcW w:w="4320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189658FF" w14:textId="77777777" w:rsidR="00165E2D" w:rsidRDefault="00165E2D" w:rsidP="00F84273">
          <w:pPr>
            <w:pStyle w:val="Encabezado"/>
            <w:spacing w:before="60" w:after="60"/>
            <w:rPr>
              <w:b/>
              <w:bCs/>
              <w:color w:val="333399"/>
              <w:sz w:val="20"/>
              <w:szCs w:val="16"/>
            </w:rPr>
          </w:pPr>
          <w:r>
            <w:rPr>
              <w:b/>
              <w:bCs/>
              <w:color w:val="333399"/>
              <w:sz w:val="20"/>
              <w:szCs w:val="16"/>
            </w:rPr>
            <w:t xml:space="preserve">Fecha: </w:t>
          </w:r>
          <w:r w:rsidR="00731838">
            <w:rPr>
              <w:b/>
              <w:bCs/>
              <w:color w:val="333399"/>
              <w:sz w:val="20"/>
              <w:szCs w:val="16"/>
            </w:rPr>
            <w:t>06</w:t>
          </w:r>
          <w:r w:rsidR="00672C51">
            <w:rPr>
              <w:b/>
              <w:bCs/>
              <w:color w:val="333399"/>
              <w:sz w:val="20"/>
              <w:szCs w:val="16"/>
            </w:rPr>
            <w:t xml:space="preserve"> mayo de 2014</w:t>
          </w:r>
        </w:p>
      </w:tc>
      <w:tc>
        <w:tcPr>
          <w:tcW w:w="1980" w:type="dxa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5AE0F465" w14:textId="419A5CAD" w:rsidR="00165E2D" w:rsidRDefault="00165E2D">
          <w:pPr>
            <w:pStyle w:val="Encabezado"/>
            <w:spacing w:before="60" w:after="60"/>
            <w:jc w:val="right"/>
            <w:rPr>
              <w:b/>
              <w:bCs/>
              <w:color w:val="333399"/>
              <w:sz w:val="20"/>
              <w:szCs w:val="16"/>
            </w:rPr>
          </w:pPr>
          <w:r>
            <w:rPr>
              <w:b/>
              <w:bCs/>
              <w:color w:val="333399"/>
              <w:sz w:val="20"/>
              <w:szCs w:val="16"/>
            </w:rPr>
            <w:t xml:space="preserve">Página </w:t>
          </w:r>
          <w:r>
            <w:rPr>
              <w:b/>
              <w:bCs/>
              <w:color w:val="333399"/>
              <w:sz w:val="20"/>
              <w:szCs w:val="16"/>
            </w:rPr>
            <w:fldChar w:fldCharType="begin"/>
          </w:r>
          <w:r>
            <w:rPr>
              <w:b/>
              <w:bCs/>
              <w:color w:val="333399"/>
              <w:sz w:val="20"/>
              <w:szCs w:val="16"/>
            </w:rPr>
            <w:instrText xml:space="preserve"> PAGE </w:instrText>
          </w:r>
          <w:r>
            <w:rPr>
              <w:b/>
              <w:bCs/>
              <w:color w:val="333399"/>
              <w:sz w:val="20"/>
              <w:szCs w:val="16"/>
            </w:rPr>
            <w:fldChar w:fldCharType="separate"/>
          </w:r>
          <w:r w:rsidR="00A850D5">
            <w:rPr>
              <w:b/>
              <w:bCs/>
              <w:noProof/>
              <w:color w:val="333399"/>
              <w:sz w:val="20"/>
              <w:szCs w:val="16"/>
            </w:rPr>
            <w:t>1</w:t>
          </w:r>
          <w:r>
            <w:rPr>
              <w:b/>
              <w:bCs/>
              <w:color w:val="333399"/>
              <w:sz w:val="20"/>
              <w:szCs w:val="16"/>
            </w:rPr>
            <w:fldChar w:fldCharType="end"/>
          </w:r>
          <w:r>
            <w:rPr>
              <w:b/>
              <w:bCs/>
              <w:color w:val="333399"/>
              <w:sz w:val="20"/>
              <w:szCs w:val="16"/>
            </w:rPr>
            <w:t xml:space="preserve"> de </w:t>
          </w:r>
          <w:r>
            <w:rPr>
              <w:b/>
              <w:bCs/>
              <w:color w:val="333399"/>
              <w:sz w:val="20"/>
              <w:szCs w:val="16"/>
            </w:rPr>
            <w:fldChar w:fldCharType="begin"/>
          </w:r>
          <w:r>
            <w:rPr>
              <w:b/>
              <w:bCs/>
              <w:color w:val="333399"/>
              <w:sz w:val="20"/>
              <w:szCs w:val="16"/>
            </w:rPr>
            <w:instrText xml:space="preserve"> NUMPAGES </w:instrText>
          </w:r>
          <w:r>
            <w:rPr>
              <w:b/>
              <w:bCs/>
              <w:color w:val="333399"/>
              <w:sz w:val="20"/>
              <w:szCs w:val="16"/>
            </w:rPr>
            <w:fldChar w:fldCharType="separate"/>
          </w:r>
          <w:r w:rsidR="00A850D5">
            <w:rPr>
              <w:b/>
              <w:bCs/>
              <w:noProof/>
              <w:color w:val="333399"/>
              <w:sz w:val="20"/>
              <w:szCs w:val="16"/>
            </w:rPr>
            <w:t>1</w:t>
          </w:r>
          <w:r>
            <w:rPr>
              <w:b/>
              <w:bCs/>
              <w:color w:val="333399"/>
              <w:sz w:val="20"/>
              <w:szCs w:val="16"/>
            </w:rPr>
            <w:fldChar w:fldCharType="end"/>
          </w:r>
        </w:p>
      </w:tc>
    </w:tr>
  </w:tbl>
  <w:p w14:paraId="17156BF8" w14:textId="77777777" w:rsidR="00165E2D" w:rsidRDefault="00165E2D">
    <w:pPr>
      <w:pStyle w:val="Encabezado"/>
    </w:pPr>
  </w:p>
  <w:p w14:paraId="2BDBBFA5" w14:textId="77777777" w:rsidR="00E94584" w:rsidRDefault="00E9458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571C5" w14:textId="77777777" w:rsidR="009162C1" w:rsidRDefault="009162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CDD"/>
    <w:multiLevelType w:val="hybridMultilevel"/>
    <w:tmpl w:val="AE523442"/>
    <w:lvl w:ilvl="0" w:tplc="E1AAB75E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1" w15:restartNumberingAfterBreak="0">
    <w:nsid w:val="0C44456D"/>
    <w:multiLevelType w:val="multilevel"/>
    <w:tmpl w:val="5E182572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0C1134"/>
    <w:multiLevelType w:val="hybridMultilevel"/>
    <w:tmpl w:val="5E182572"/>
    <w:lvl w:ilvl="0" w:tplc="9CDE7FC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624A14"/>
    <w:multiLevelType w:val="hybridMultilevel"/>
    <w:tmpl w:val="E278BAC2"/>
    <w:lvl w:ilvl="0" w:tplc="1BA28766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-256"/>
        </w:tabs>
        <w:ind w:left="-256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464"/>
        </w:tabs>
        <w:ind w:left="464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1184"/>
        </w:tabs>
        <w:ind w:left="1184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1904"/>
        </w:tabs>
        <w:ind w:left="1904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2624"/>
        </w:tabs>
        <w:ind w:left="2624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3344"/>
        </w:tabs>
        <w:ind w:left="3344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4064"/>
        </w:tabs>
        <w:ind w:left="4064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4784"/>
        </w:tabs>
        <w:ind w:left="4784" w:hanging="180"/>
      </w:pPr>
    </w:lvl>
  </w:abstractNum>
  <w:abstractNum w:abstractNumId="4" w15:restartNumberingAfterBreak="0">
    <w:nsid w:val="27C14990"/>
    <w:multiLevelType w:val="hybridMultilevel"/>
    <w:tmpl w:val="C78AB6DC"/>
    <w:lvl w:ilvl="0" w:tplc="316ECE1A">
      <w:start w:val="1"/>
      <w:numFmt w:val="bullet"/>
      <w:lvlText w:val=""/>
      <w:lvlJc w:val="left"/>
      <w:pPr>
        <w:tabs>
          <w:tab w:val="num" w:pos="1227"/>
        </w:tabs>
        <w:ind w:left="1227" w:hanging="397"/>
      </w:pPr>
      <w:rPr>
        <w:rFonts w:ascii="Symbol" w:hAnsi="Symbol" w:hint="default"/>
        <w:b w:val="0"/>
        <w:i w:val="0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2270"/>
        </w:tabs>
        <w:ind w:left="22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90"/>
        </w:tabs>
        <w:ind w:left="29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10"/>
        </w:tabs>
        <w:ind w:left="37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30"/>
        </w:tabs>
        <w:ind w:left="44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50"/>
        </w:tabs>
        <w:ind w:left="51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70"/>
        </w:tabs>
        <w:ind w:left="58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90"/>
        </w:tabs>
        <w:ind w:left="65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10"/>
        </w:tabs>
        <w:ind w:left="7310" w:hanging="360"/>
      </w:pPr>
      <w:rPr>
        <w:rFonts w:ascii="Wingdings" w:hAnsi="Wingdings" w:hint="default"/>
      </w:rPr>
    </w:lvl>
  </w:abstractNum>
  <w:abstractNum w:abstractNumId="5" w15:restartNumberingAfterBreak="0">
    <w:nsid w:val="2EEC5B7D"/>
    <w:multiLevelType w:val="hybridMultilevel"/>
    <w:tmpl w:val="2648E2C2"/>
    <w:lvl w:ilvl="0" w:tplc="E1AAB75E">
      <w:start w:val="1"/>
      <w:numFmt w:val="upperRoman"/>
      <w:lvlText w:val="%1."/>
      <w:lvlJc w:val="left"/>
      <w:pPr>
        <w:tabs>
          <w:tab w:val="num" w:pos="235"/>
        </w:tabs>
        <w:ind w:left="235" w:hanging="360"/>
      </w:pPr>
      <w:rPr>
        <w:rFonts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5765EF"/>
    <w:multiLevelType w:val="hybridMultilevel"/>
    <w:tmpl w:val="4600E77E"/>
    <w:lvl w:ilvl="0" w:tplc="D29C52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886C5F"/>
    <w:multiLevelType w:val="hybridMultilevel"/>
    <w:tmpl w:val="2286B5C4"/>
    <w:lvl w:ilvl="0" w:tplc="B6845656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sz w:val="18"/>
        <w:szCs w:val="18"/>
      </w:rPr>
    </w:lvl>
    <w:lvl w:ilvl="1" w:tplc="C27231B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EaELErwiEhNJMOoJWGwmwKcJF9bXXZBjfBJYuQ8U0tYdY8jpog3vhgktRvRGJEcxrP+s6MfSVgbVzIO8AGhtA==" w:salt="/uzFAbmjl9PwdJXrucWgIw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62"/>
    <w:rsid w:val="0000771B"/>
    <w:rsid w:val="0004535B"/>
    <w:rsid w:val="000C6801"/>
    <w:rsid w:val="00165E2D"/>
    <w:rsid w:val="00223AED"/>
    <w:rsid w:val="003057CE"/>
    <w:rsid w:val="003373E0"/>
    <w:rsid w:val="00346DC0"/>
    <w:rsid w:val="00434750"/>
    <w:rsid w:val="0045375C"/>
    <w:rsid w:val="004F6232"/>
    <w:rsid w:val="00517A32"/>
    <w:rsid w:val="005242A6"/>
    <w:rsid w:val="006707E2"/>
    <w:rsid w:val="00672C51"/>
    <w:rsid w:val="00674163"/>
    <w:rsid w:val="006C3B05"/>
    <w:rsid w:val="00731838"/>
    <w:rsid w:val="00750096"/>
    <w:rsid w:val="00757D2A"/>
    <w:rsid w:val="00785258"/>
    <w:rsid w:val="007A244B"/>
    <w:rsid w:val="007C7A36"/>
    <w:rsid w:val="00855478"/>
    <w:rsid w:val="008A750F"/>
    <w:rsid w:val="008E48FD"/>
    <w:rsid w:val="009162C1"/>
    <w:rsid w:val="00935751"/>
    <w:rsid w:val="00943BC5"/>
    <w:rsid w:val="00985B4D"/>
    <w:rsid w:val="009906EC"/>
    <w:rsid w:val="00A44314"/>
    <w:rsid w:val="00A850D5"/>
    <w:rsid w:val="00A85E65"/>
    <w:rsid w:val="00AF4D22"/>
    <w:rsid w:val="00B068D8"/>
    <w:rsid w:val="00B53C62"/>
    <w:rsid w:val="00B91148"/>
    <w:rsid w:val="00BC0998"/>
    <w:rsid w:val="00BC4E49"/>
    <w:rsid w:val="00BF3FC7"/>
    <w:rsid w:val="00C40766"/>
    <w:rsid w:val="00C556CC"/>
    <w:rsid w:val="00C60F26"/>
    <w:rsid w:val="00C7719D"/>
    <w:rsid w:val="00CC371F"/>
    <w:rsid w:val="00CC7CFB"/>
    <w:rsid w:val="00CD6620"/>
    <w:rsid w:val="00D15500"/>
    <w:rsid w:val="00DD1EF0"/>
    <w:rsid w:val="00DF7E3E"/>
    <w:rsid w:val="00E94584"/>
    <w:rsid w:val="00EB358D"/>
    <w:rsid w:val="00F4210E"/>
    <w:rsid w:val="00F44105"/>
    <w:rsid w:val="00F44250"/>
    <w:rsid w:val="00F84273"/>
    <w:rsid w:val="00F95489"/>
    <w:rsid w:val="00FC5666"/>
    <w:rsid w:val="00FD575F"/>
    <w:rsid w:val="00FF0F90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4C9EB319"/>
  <w15:docId w15:val="{5C124496-AF38-4B17-BFB7-4FB1154F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F90"/>
    <w:pPr>
      <w:spacing w:before="120" w:after="120"/>
    </w:pPr>
    <w:rPr>
      <w:rFonts w:ascii="Arial" w:hAnsi="Arial"/>
      <w:sz w:val="22"/>
      <w:lang w:val="es-ES_tradnl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u w:val="single"/>
      <w:lang w:val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color w:val="333399"/>
      <w:sz w:val="1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eastAsia="Arial Unicode MS"/>
      <w:b/>
      <w:bCs/>
      <w:sz w:val="28"/>
      <w:szCs w:val="28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eastAsia="Arial Unicode MS"/>
      <w:b/>
      <w:bC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semiHidden/>
    <w:rPr>
      <w:sz w:val="20"/>
      <w:lang w:val="en-US"/>
    </w:rPr>
  </w:style>
  <w:style w:type="paragraph" w:styleId="Textoindependiente">
    <w:name w:val="Body Text"/>
    <w:basedOn w:val="Normal"/>
    <w:pPr>
      <w:jc w:val="both"/>
    </w:pPr>
    <w:rPr>
      <w:iCs/>
      <w:lang w:val="es-MX"/>
    </w:rPr>
  </w:style>
  <w:style w:type="paragraph" w:styleId="Textoindependiente2">
    <w:name w:val="Body Text 2"/>
    <w:basedOn w:val="Normal"/>
    <w:pPr>
      <w:jc w:val="center"/>
    </w:pPr>
    <w:rPr>
      <w:rFonts w:cs="Arial"/>
      <w:sz w:val="16"/>
    </w:rPr>
  </w:style>
  <w:style w:type="paragraph" w:styleId="Ttulo">
    <w:name w:val="Title"/>
    <w:basedOn w:val="Normal"/>
    <w:qFormat/>
    <w:pPr>
      <w:ind w:right="-90"/>
      <w:jc w:val="center"/>
    </w:pPr>
    <w:rPr>
      <w:rFonts w:cs="Arial"/>
      <w:b/>
    </w:rPr>
  </w:style>
  <w:style w:type="table" w:styleId="Tablaconcuadrcula">
    <w:name w:val="Table Grid"/>
    <w:basedOn w:val="Tablanormal"/>
    <w:rsid w:val="00007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308</Words>
  <Characters>1698</Characters>
  <Application>Microsoft Office Word</Application>
  <DocSecurity>8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Manual de Procedimientos Estándar de Operación</vt:lpstr>
      <vt:lpstr>Manual de Procedimientos Estándar de Operación</vt:lpstr>
    </vt:vector>
  </TitlesOfParts>
  <Company>UCIMED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Procedimientos Estándar de Operación</dc:title>
  <dc:creator>Efrain Artavia Loria</dc:creator>
  <cp:lastModifiedBy>Joaquin Morales Villalobos</cp:lastModifiedBy>
  <cp:revision>5</cp:revision>
  <cp:lastPrinted>2005-12-03T14:05:00Z</cp:lastPrinted>
  <dcterms:created xsi:type="dcterms:W3CDTF">2018-01-23T20:25:00Z</dcterms:created>
  <dcterms:modified xsi:type="dcterms:W3CDTF">2018-08-22T18:10:00Z</dcterms:modified>
</cp:coreProperties>
</file>